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6EA9" w14:textId="16AA3E20" w:rsidR="007C0EB6" w:rsidRPr="00051150" w:rsidRDefault="006277B5" w:rsidP="00AE25A2">
      <w:pPr>
        <w:jc w:val="both"/>
        <w:rPr>
          <w:i w:val="0"/>
          <w:iCs w:val="0"/>
          <w:sz w:val="20"/>
          <w:szCs w:val="20"/>
          <w:u w:val="single"/>
        </w:rPr>
      </w:pPr>
      <w:bookmarkStart w:id="0" w:name="_Hlk97884216"/>
      <w:r w:rsidRPr="00051150">
        <w:rPr>
          <w:i w:val="0"/>
          <w:iCs w:val="0"/>
          <w:sz w:val="20"/>
          <w:szCs w:val="20"/>
          <w:u w:val="single"/>
        </w:rPr>
        <w:t xml:space="preserve">Výkonný výbor na </w:t>
      </w:r>
      <w:r w:rsidR="00D6056A" w:rsidRPr="00051150">
        <w:rPr>
          <w:i w:val="0"/>
          <w:iCs w:val="0"/>
          <w:sz w:val="20"/>
          <w:szCs w:val="20"/>
          <w:u w:val="single"/>
        </w:rPr>
        <w:t xml:space="preserve">svojom </w:t>
      </w:r>
      <w:r w:rsidR="00A44CCA" w:rsidRPr="00051150">
        <w:rPr>
          <w:i w:val="0"/>
          <w:iCs w:val="0"/>
          <w:sz w:val="20"/>
          <w:szCs w:val="20"/>
          <w:u w:val="single"/>
        </w:rPr>
        <w:t>zasadnutí</w:t>
      </w:r>
      <w:r w:rsidR="00900E41" w:rsidRPr="00051150">
        <w:rPr>
          <w:i w:val="0"/>
          <w:iCs w:val="0"/>
          <w:sz w:val="20"/>
          <w:szCs w:val="20"/>
          <w:u w:val="single"/>
        </w:rPr>
        <w:t xml:space="preserve"> dňa</w:t>
      </w:r>
      <w:r w:rsidR="00D6056A" w:rsidRPr="00051150">
        <w:rPr>
          <w:i w:val="0"/>
          <w:iCs w:val="0"/>
          <w:sz w:val="20"/>
          <w:szCs w:val="20"/>
          <w:u w:val="single"/>
        </w:rPr>
        <w:t xml:space="preserve"> </w:t>
      </w:r>
      <w:r w:rsidR="00684066">
        <w:rPr>
          <w:i w:val="0"/>
          <w:iCs w:val="0"/>
          <w:sz w:val="20"/>
          <w:szCs w:val="20"/>
          <w:u w:val="single"/>
        </w:rPr>
        <w:t>16.02.2023</w:t>
      </w:r>
      <w:r w:rsidR="00865B6A" w:rsidRPr="00051150">
        <w:rPr>
          <w:i w:val="0"/>
          <w:iCs w:val="0"/>
          <w:sz w:val="20"/>
          <w:szCs w:val="20"/>
          <w:u w:val="single"/>
        </w:rPr>
        <w:t xml:space="preserve"> </w:t>
      </w:r>
      <w:r w:rsidR="003D51DD" w:rsidRPr="00051150">
        <w:rPr>
          <w:i w:val="0"/>
          <w:iCs w:val="0"/>
          <w:sz w:val="20"/>
          <w:szCs w:val="20"/>
          <w:u w:val="single"/>
        </w:rPr>
        <w:t>v Banskej Bystrici:</w:t>
      </w:r>
    </w:p>
    <w:p w14:paraId="09F79984" w14:textId="77777777" w:rsidR="001F6CBB" w:rsidRPr="00051150" w:rsidRDefault="006277B5" w:rsidP="00DD53F9">
      <w:pPr>
        <w:spacing w:after="0"/>
        <w:ind w:firstLine="360"/>
        <w:jc w:val="both"/>
        <w:rPr>
          <w:b/>
          <w:bCs/>
          <w:i w:val="0"/>
          <w:iCs w:val="0"/>
          <w:sz w:val="20"/>
          <w:szCs w:val="20"/>
        </w:rPr>
      </w:pPr>
      <w:r w:rsidRPr="00051150">
        <w:rPr>
          <w:b/>
          <w:bCs/>
          <w:i w:val="0"/>
          <w:iCs w:val="0"/>
          <w:sz w:val="20"/>
          <w:szCs w:val="20"/>
        </w:rPr>
        <w:t>Zobral na vedomie</w:t>
      </w:r>
      <w:r w:rsidR="001F6CBB" w:rsidRPr="00051150">
        <w:rPr>
          <w:b/>
          <w:bCs/>
          <w:i w:val="0"/>
          <w:iCs w:val="0"/>
          <w:sz w:val="20"/>
          <w:szCs w:val="20"/>
        </w:rPr>
        <w:t>:</w:t>
      </w:r>
    </w:p>
    <w:p w14:paraId="3032DE0F" w14:textId="186931BE" w:rsidR="00A33393" w:rsidRPr="00051150" w:rsidRDefault="000A0993" w:rsidP="00DD53F9">
      <w:pPr>
        <w:pStyle w:val="Odsekzoznamu"/>
        <w:numPr>
          <w:ilvl w:val="0"/>
          <w:numId w:val="4"/>
        </w:numPr>
        <w:spacing w:after="0"/>
        <w:jc w:val="both"/>
        <w:rPr>
          <w:i w:val="0"/>
          <w:iCs w:val="0"/>
          <w:sz w:val="20"/>
          <w:szCs w:val="20"/>
        </w:rPr>
      </w:pPr>
      <w:r w:rsidRPr="00051150">
        <w:rPr>
          <w:i w:val="0"/>
          <w:iCs w:val="0"/>
          <w:sz w:val="20"/>
          <w:szCs w:val="20"/>
        </w:rPr>
        <w:t>Kontrolu uznesení a aktuálne informácie v podaní predsedu S. Neuschla</w:t>
      </w:r>
    </w:p>
    <w:p w14:paraId="16A60E42" w14:textId="6D888BE4" w:rsidR="000A0993" w:rsidRPr="00051150" w:rsidRDefault="00882ACC" w:rsidP="001F6CBB">
      <w:pPr>
        <w:pStyle w:val="Odsekzoznamu"/>
        <w:numPr>
          <w:ilvl w:val="0"/>
          <w:numId w:val="4"/>
        </w:numPr>
        <w:jc w:val="both"/>
        <w:rPr>
          <w:i w:val="0"/>
          <w:iCs w:val="0"/>
          <w:sz w:val="20"/>
          <w:szCs w:val="20"/>
        </w:rPr>
      </w:pPr>
      <w:r w:rsidRPr="00051150">
        <w:rPr>
          <w:i w:val="0"/>
          <w:iCs w:val="0"/>
          <w:sz w:val="20"/>
          <w:szCs w:val="20"/>
        </w:rPr>
        <w:t xml:space="preserve">Informácie </w:t>
      </w:r>
      <w:r w:rsidR="00684066">
        <w:rPr>
          <w:i w:val="0"/>
          <w:iCs w:val="0"/>
          <w:sz w:val="20"/>
          <w:szCs w:val="20"/>
        </w:rPr>
        <w:t xml:space="preserve">o príprave jarnej časti </w:t>
      </w:r>
      <w:proofErr w:type="spellStart"/>
      <w:r w:rsidR="00684066">
        <w:rPr>
          <w:i w:val="0"/>
          <w:iCs w:val="0"/>
          <w:sz w:val="20"/>
          <w:szCs w:val="20"/>
        </w:rPr>
        <w:t>súť.roč</w:t>
      </w:r>
      <w:proofErr w:type="spellEnd"/>
      <w:r w:rsidR="00684066">
        <w:rPr>
          <w:i w:val="0"/>
          <w:iCs w:val="0"/>
          <w:sz w:val="20"/>
          <w:szCs w:val="20"/>
        </w:rPr>
        <w:t>. 2022/2023</w:t>
      </w:r>
    </w:p>
    <w:p w14:paraId="0007979F" w14:textId="59FAED1B" w:rsidR="009E7BC6" w:rsidRDefault="00684066" w:rsidP="001F6CBB">
      <w:pPr>
        <w:pStyle w:val="Odsekzoznamu"/>
        <w:numPr>
          <w:ilvl w:val="0"/>
          <w:numId w:val="4"/>
        </w:numPr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Hodnotenie seminára rozhodcov, ktorý sa uskutočnil v dňoch 10.2. – 12.2.2023</w:t>
      </w:r>
    </w:p>
    <w:p w14:paraId="0A66FBF4" w14:textId="665ED0FF" w:rsidR="00684066" w:rsidRPr="00051150" w:rsidRDefault="00684066" w:rsidP="001F6CBB">
      <w:pPr>
        <w:pStyle w:val="Odsekzoznamu"/>
        <w:numPr>
          <w:ilvl w:val="0"/>
          <w:numId w:val="4"/>
        </w:numPr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Vyhodnotenie činnosti TMK za rok 2022 a plán činnosti výberov </w:t>
      </w:r>
      <w:proofErr w:type="spellStart"/>
      <w:r>
        <w:rPr>
          <w:i w:val="0"/>
          <w:iCs w:val="0"/>
          <w:sz w:val="20"/>
          <w:szCs w:val="20"/>
        </w:rPr>
        <w:t>SsFZ</w:t>
      </w:r>
      <w:proofErr w:type="spellEnd"/>
      <w:r>
        <w:rPr>
          <w:i w:val="0"/>
          <w:iCs w:val="0"/>
          <w:sz w:val="20"/>
          <w:szCs w:val="20"/>
        </w:rPr>
        <w:t xml:space="preserve"> na rok 2023</w:t>
      </w:r>
    </w:p>
    <w:p w14:paraId="15A38AAC" w14:textId="77777777" w:rsidR="005720A7" w:rsidRPr="00051150" w:rsidRDefault="005720A7" w:rsidP="00E909D5">
      <w:pPr>
        <w:pStyle w:val="Odsekzoznamu"/>
        <w:jc w:val="both"/>
        <w:rPr>
          <w:i w:val="0"/>
          <w:iCs w:val="0"/>
          <w:sz w:val="20"/>
          <w:szCs w:val="20"/>
        </w:rPr>
      </w:pPr>
    </w:p>
    <w:p w14:paraId="0D3CD8F4" w14:textId="0C8F9036" w:rsidR="003D51DD" w:rsidRPr="00051150" w:rsidRDefault="00C55B3A" w:rsidP="003D51DD">
      <w:pPr>
        <w:pStyle w:val="Odstavecseseznamem1"/>
        <w:spacing w:line="240" w:lineRule="auto"/>
        <w:ind w:left="0"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051150">
        <w:rPr>
          <w:rFonts w:ascii="Arial" w:hAnsi="Arial" w:cs="Arial"/>
          <w:b/>
          <w:bCs/>
          <w:sz w:val="20"/>
          <w:szCs w:val="20"/>
        </w:rPr>
        <w:t>Schválil:</w:t>
      </w:r>
    </w:p>
    <w:p w14:paraId="17F1CD22" w14:textId="77777777" w:rsidR="00684066" w:rsidRPr="00684066" w:rsidRDefault="00684066" w:rsidP="00684066">
      <w:pPr>
        <w:pStyle w:val="Odsekzoznamu"/>
        <w:numPr>
          <w:ilvl w:val="0"/>
          <w:numId w:val="9"/>
        </w:numPr>
        <w:spacing w:after="0"/>
        <w:rPr>
          <w:bCs/>
          <w:sz w:val="20"/>
          <w:szCs w:val="20"/>
        </w:rPr>
      </w:pPr>
      <w:r w:rsidRPr="00684066">
        <w:rPr>
          <w:bCs/>
          <w:i w:val="0"/>
          <w:iCs w:val="0"/>
          <w:sz w:val="20"/>
          <w:szCs w:val="20"/>
        </w:rPr>
        <w:t xml:space="preserve">Úpravu článku RS </w:t>
      </w:r>
      <w:proofErr w:type="spellStart"/>
      <w:r w:rsidRPr="00684066">
        <w:rPr>
          <w:bCs/>
          <w:i w:val="0"/>
          <w:iCs w:val="0"/>
          <w:sz w:val="20"/>
          <w:szCs w:val="20"/>
        </w:rPr>
        <w:t>SsFZ</w:t>
      </w:r>
      <w:proofErr w:type="spellEnd"/>
      <w:r w:rsidRPr="00684066">
        <w:rPr>
          <w:bCs/>
          <w:i w:val="0"/>
          <w:iCs w:val="0"/>
          <w:sz w:val="20"/>
          <w:szCs w:val="20"/>
        </w:rPr>
        <w:t xml:space="preserve"> 2022/2023 Úpravu článku RS </w:t>
      </w:r>
      <w:proofErr w:type="spellStart"/>
      <w:r w:rsidRPr="00684066">
        <w:rPr>
          <w:bCs/>
          <w:i w:val="0"/>
          <w:iCs w:val="0"/>
          <w:sz w:val="20"/>
          <w:szCs w:val="20"/>
        </w:rPr>
        <w:t>SsFZ</w:t>
      </w:r>
      <w:proofErr w:type="spellEnd"/>
      <w:r w:rsidRPr="00684066">
        <w:rPr>
          <w:bCs/>
          <w:i w:val="0"/>
          <w:iCs w:val="0"/>
          <w:sz w:val="20"/>
          <w:szCs w:val="20"/>
        </w:rPr>
        <w:t xml:space="preserve"> kap. XXII. Hospodárske náležitosti, bod 8...</w:t>
      </w:r>
      <w:r w:rsidRPr="00684066">
        <w:rPr>
          <w:bCs/>
          <w:sz w:val="20"/>
          <w:szCs w:val="20"/>
        </w:rPr>
        <w:t>v MFS, v ktorých nebola hra začatá, pričom sa rozhodcovia a DZ na MFS dostavili, prislúcha im ostatná náhrada ( pri MFS dospelých vo výške 50% ostatných náhrad).</w:t>
      </w:r>
    </w:p>
    <w:p w14:paraId="7E117ADC" w14:textId="77777777" w:rsidR="00E50BF2" w:rsidRPr="00051150" w:rsidRDefault="00E50BF2" w:rsidP="002C6609">
      <w:pPr>
        <w:pStyle w:val="Odstavecseseznamem1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0402D847" w14:textId="350A3CFA" w:rsidR="006277B5" w:rsidRPr="00483810" w:rsidRDefault="006277B5" w:rsidP="00483810">
      <w:pPr>
        <w:pStyle w:val="Odsekzoznamu"/>
        <w:spacing w:after="0" w:line="240" w:lineRule="auto"/>
        <w:jc w:val="both"/>
        <w:rPr>
          <w:sz w:val="20"/>
          <w:szCs w:val="20"/>
        </w:rPr>
      </w:pPr>
    </w:p>
    <w:p w14:paraId="0597182C" w14:textId="77777777" w:rsidR="006277B5" w:rsidRPr="00483810" w:rsidRDefault="006277B5" w:rsidP="00483810">
      <w:pPr>
        <w:pStyle w:val="Odsekzoznamu"/>
        <w:jc w:val="both"/>
        <w:rPr>
          <w:i w:val="0"/>
          <w:iCs w:val="0"/>
          <w:sz w:val="20"/>
          <w:szCs w:val="20"/>
        </w:rPr>
      </w:pPr>
    </w:p>
    <w:sectPr w:rsidR="006277B5" w:rsidRPr="00483810" w:rsidSect="007C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8C3"/>
    <w:multiLevelType w:val="hybridMultilevel"/>
    <w:tmpl w:val="597C5DD8"/>
    <w:lvl w:ilvl="0" w:tplc="E82EAC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502"/>
    <w:multiLevelType w:val="hybridMultilevel"/>
    <w:tmpl w:val="33B4D086"/>
    <w:lvl w:ilvl="0" w:tplc="6944E2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561FA"/>
    <w:multiLevelType w:val="multilevel"/>
    <w:tmpl w:val="172A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E40A8"/>
    <w:multiLevelType w:val="hybridMultilevel"/>
    <w:tmpl w:val="74AA1582"/>
    <w:lvl w:ilvl="0" w:tplc="347495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DCCC63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97FB1"/>
    <w:multiLevelType w:val="hybridMultilevel"/>
    <w:tmpl w:val="BD62F2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E2228"/>
    <w:multiLevelType w:val="hybridMultilevel"/>
    <w:tmpl w:val="EED034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5314"/>
    <w:multiLevelType w:val="hybridMultilevel"/>
    <w:tmpl w:val="8820DE78"/>
    <w:lvl w:ilvl="0" w:tplc="4056B5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4210E"/>
    <w:multiLevelType w:val="hybridMultilevel"/>
    <w:tmpl w:val="A42EE576"/>
    <w:lvl w:ilvl="0" w:tplc="347495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65185"/>
    <w:multiLevelType w:val="hybridMultilevel"/>
    <w:tmpl w:val="5CA20F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4264">
    <w:abstractNumId w:val="6"/>
  </w:num>
  <w:num w:numId="2" w16cid:durableId="998536457">
    <w:abstractNumId w:val="8"/>
  </w:num>
  <w:num w:numId="3" w16cid:durableId="97024603">
    <w:abstractNumId w:val="4"/>
  </w:num>
  <w:num w:numId="4" w16cid:durableId="1860512078">
    <w:abstractNumId w:val="1"/>
  </w:num>
  <w:num w:numId="5" w16cid:durableId="2127043524">
    <w:abstractNumId w:val="0"/>
  </w:num>
  <w:num w:numId="6" w16cid:durableId="1899316294">
    <w:abstractNumId w:val="2"/>
  </w:num>
  <w:num w:numId="7" w16cid:durableId="1160849396">
    <w:abstractNumId w:val="3"/>
  </w:num>
  <w:num w:numId="8" w16cid:durableId="800655280">
    <w:abstractNumId w:val="5"/>
  </w:num>
  <w:num w:numId="9" w16cid:durableId="2030525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B5"/>
    <w:rsid w:val="00004B9B"/>
    <w:rsid w:val="00051150"/>
    <w:rsid w:val="000A0993"/>
    <w:rsid w:val="000C5EB4"/>
    <w:rsid w:val="000E4122"/>
    <w:rsid w:val="000F1415"/>
    <w:rsid w:val="00103EB0"/>
    <w:rsid w:val="001E0D50"/>
    <w:rsid w:val="001E3C40"/>
    <w:rsid w:val="001F6CBB"/>
    <w:rsid w:val="00211C08"/>
    <w:rsid w:val="00220DF5"/>
    <w:rsid w:val="002C1D02"/>
    <w:rsid w:val="002C6609"/>
    <w:rsid w:val="0030389C"/>
    <w:rsid w:val="00384D10"/>
    <w:rsid w:val="003A3B9B"/>
    <w:rsid w:val="003D51DD"/>
    <w:rsid w:val="00420290"/>
    <w:rsid w:val="00483810"/>
    <w:rsid w:val="004B4895"/>
    <w:rsid w:val="005720A7"/>
    <w:rsid w:val="005904B4"/>
    <w:rsid w:val="005F1311"/>
    <w:rsid w:val="005F2E64"/>
    <w:rsid w:val="006277B5"/>
    <w:rsid w:val="00684066"/>
    <w:rsid w:val="006D3D2B"/>
    <w:rsid w:val="00702D12"/>
    <w:rsid w:val="00706DBB"/>
    <w:rsid w:val="00717006"/>
    <w:rsid w:val="007632F1"/>
    <w:rsid w:val="007647FC"/>
    <w:rsid w:val="0078489C"/>
    <w:rsid w:val="007C0EB6"/>
    <w:rsid w:val="00842EAA"/>
    <w:rsid w:val="00865B6A"/>
    <w:rsid w:val="00874E3D"/>
    <w:rsid w:val="00882ACC"/>
    <w:rsid w:val="008B3F91"/>
    <w:rsid w:val="009005E9"/>
    <w:rsid w:val="00900E41"/>
    <w:rsid w:val="00924538"/>
    <w:rsid w:val="0093689B"/>
    <w:rsid w:val="009704A0"/>
    <w:rsid w:val="00976245"/>
    <w:rsid w:val="00980153"/>
    <w:rsid w:val="009E7BC6"/>
    <w:rsid w:val="00A33393"/>
    <w:rsid w:val="00A44CCA"/>
    <w:rsid w:val="00AD4A11"/>
    <w:rsid w:val="00AE25A2"/>
    <w:rsid w:val="00B62512"/>
    <w:rsid w:val="00BD5DE1"/>
    <w:rsid w:val="00BD6856"/>
    <w:rsid w:val="00C55B3A"/>
    <w:rsid w:val="00C73875"/>
    <w:rsid w:val="00C917A9"/>
    <w:rsid w:val="00CA556A"/>
    <w:rsid w:val="00CF787F"/>
    <w:rsid w:val="00D11E92"/>
    <w:rsid w:val="00D6056A"/>
    <w:rsid w:val="00DD53F9"/>
    <w:rsid w:val="00E24AF3"/>
    <w:rsid w:val="00E50BF2"/>
    <w:rsid w:val="00E81C70"/>
    <w:rsid w:val="00E909D5"/>
    <w:rsid w:val="00E97DF6"/>
    <w:rsid w:val="00F30E0D"/>
    <w:rsid w:val="00FD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59DE"/>
  <w15:chartTrackingRefBased/>
  <w15:docId w15:val="{0D92F8E0-7654-45A1-8E08-ED43DB6D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i/>
        <w:iCs/>
        <w:sz w:val="36"/>
        <w:szCs w:val="3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E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77B5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6277B5"/>
    <w:pPr>
      <w:suppressAutoHyphens/>
      <w:spacing w:after="0" w:line="276" w:lineRule="auto"/>
      <w:ind w:left="720"/>
    </w:pPr>
    <w:rPr>
      <w:rFonts w:ascii="Calibri" w:eastAsia="Times New Roman" w:hAnsi="Calibri" w:cs="Times New Roman"/>
      <w:i w:val="0"/>
      <w:iCs w:val="0"/>
      <w:sz w:val="22"/>
      <w:szCs w:val="22"/>
      <w:lang w:eastAsia="zh-CN"/>
    </w:rPr>
  </w:style>
  <w:style w:type="paragraph" w:customStyle="1" w:styleId="Default">
    <w:name w:val="Default"/>
    <w:rsid w:val="000E41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2</cp:revision>
  <dcterms:created xsi:type="dcterms:W3CDTF">2023-02-20T08:42:00Z</dcterms:created>
  <dcterms:modified xsi:type="dcterms:W3CDTF">2023-02-20T08:42:00Z</dcterms:modified>
</cp:coreProperties>
</file>